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3" w:rsidRDefault="00E85253" w:rsidP="00E85253">
      <w:pPr>
        <w:jc w:val="right"/>
      </w:pPr>
      <w:bookmarkStart w:id="0" w:name="_GoBack"/>
      <w:bookmarkEnd w:id="0"/>
      <w:r w:rsidRPr="001B6E04">
        <w:rPr>
          <w:noProof/>
        </w:rPr>
        <w:drawing>
          <wp:inline distT="0" distB="0" distL="0" distR="0" wp14:anchorId="4972B788" wp14:editId="50F7AB9B">
            <wp:extent cx="2025650" cy="57848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53" w:rsidRDefault="00E85253" w:rsidP="00E85253"/>
    <w:p w:rsidR="00E85253" w:rsidRPr="008452B0" w:rsidRDefault="00E85253" w:rsidP="00E85253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>Facultad de Ciencias Sociales Jurídicas y de la Comunicación</w:t>
      </w:r>
    </w:p>
    <w:p w:rsidR="00E85253" w:rsidRPr="008452B0" w:rsidRDefault="00E85253" w:rsidP="00E85253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A.D.E.</w:t>
      </w:r>
    </w:p>
    <w:p w:rsidR="00E85253" w:rsidRPr="008452B0" w:rsidRDefault="00E85253" w:rsidP="00E85253">
      <w:pPr>
        <w:rPr>
          <w:rFonts w:ascii="Arial" w:hAnsi="Arial" w:cs="Arial"/>
          <w:b/>
          <w:sz w:val="22"/>
          <w:szCs w:val="22"/>
        </w:rPr>
      </w:pPr>
    </w:p>
    <w:p w:rsidR="00E85253" w:rsidRDefault="00E85253" w:rsidP="00E85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42961 Obligatoria - TRABAJO FIN DE GRADO</w:t>
      </w:r>
    </w:p>
    <w:p w:rsidR="00E85253" w:rsidRDefault="00E85253" w:rsidP="00E85253">
      <w:pPr>
        <w:jc w:val="right"/>
        <w:rPr>
          <w:rFonts w:ascii="Arial" w:hAnsi="Arial" w:cs="Arial"/>
          <w:b/>
        </w:rPr>
      </w:pPr>
      <w:r w:rsidRPr="009A14A2">
        <w:rPr>
          <w:rFonts w:ascii="Arial" w:hAnsi="Arial" w:cs="Arial"/>
          <w:b/>
        </w:rPr>
        <w:t>DEFENSA (</w:t>
      </w:r>
      <w:r w:rsidRPr="009A14A2">
        <w:rPr>
          <w:rFonts w:ascii="Arial" w:hAnsi="Arial" w:cs="Arial"/>
          <w:b/>
          <w:color w:val="FF0000"/>
        </w:rPr>
        <w:t xml:space="preserve">Convocatoria </w:t>
      </w:r>
      <w:r>
        <w:rPr>
          <w:rFonts w:ascii="Arial" w:hAnsi="Arial" w:cs="Arial"/>
          <w:b/>
          <w:color w:val="FF0000"/>
        </w:rPr>
        <w:t>Extraordinaria. Tanda 2</w:t>
      </w:r>
      <w:r w:rsidRPr="009A14A2">
        <w:rPr>
          <w:rFonts w:ascii="Arial" w:hAnsi="Arial" w:cs="Arial"/>
          <w:b/>
        </w:rPr>
        <w:t>)</w:t>
      </w:r>
    </w:p>
    <w:p w:rsidR="00E85253" w:rsidRPr="00C92031" w:rsidRDefault="00E85253" w:rsidP="00E85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2019-2020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960"/>
        <w:gridCol w:w="3409"/>
        <w:gridCol w:w="2398"/>
        <w:gridCol w:w="1655"/>
      </w:tblGrid>
      <w:tr w:rsidR="00E85253" w:rsidRPr="009A14A2" w:rsidTr="00EE506B">
        <w:trPr>
          <w:trHeight w:val="902"/>
        </w:trPr>
        <w:tc>
          <w:tcPr>
            <w:tcW w:w="1720" w:type="dxa"/>
            <w:shd w:val="clear" w:color="auto" w:fill="auto"/>
          </w:tcPr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Nombre</w:t>
            </w:r>
          </w:p>
        </w:tc>
        <w:tc>
          <w:tcPr>
            <w:tcW w:w="4960" w:type="dxa"/>
            <w:shd w:val="clear" w:color="auto" w:fill="auto"/>
          </w:tcPr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3409" w:type="dxa"/>
            <w:shd w:val="clear" w:color="auto" w:fill="auto"/>
          </w:tcPr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Tutor</w:t>
            </w:r>
          </w:p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VOCAL</w:t>
            </w:r>
          </w:p>
        </w:tc>
        <w:tc>
          <w:tcPr>
            <w:tcW w:w="2398" w:type="dxa"/>
            <w:shd w:val="clear" w:color="auto" w:fill="auto"/>
          </w:tcPr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9A14A2">
              <w:rPr>
                <w:rFonts w:ascii="Calibri" w:hAnsi="Calibri" w:cs="Arial"/>
                <w:b/>
                <w:bCs/>
              </w:rPr>
              <w:t>Coevaluador</w:t>
            </w:r>
            <w:proofErr w:type="spellEnd"/>
          </w:p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PRESIDENTE</w:t>
            </w:r>
          </w:p>
        </w:tc>
        <w:tc>
          <w:tcPr>
            <w:tcW w:w="1655" w:type="dxa"/>
            <w:shd w:val="clear" w:color="auto" w:fill="auto"/>
          </w:tcPr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Defensa</w:t>
            </w:r>
            <w:r>
              <w:rPr>
                <w:rFonts w:ascii="Calibri" w:hAnsi="Calibri" w:cs="Arial"/>
                <w:b/>
                <w:bCs/>
              </w:rPr>
              <w:t>*</w:t>
            </w:r>
            <w:r w:rsidRPr="009A14A2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E85253" w:rsidRPr="009A14A2" w:rsidRDefault="00E85253" w:rsidP="00EE50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14A2">
              <w:rPr>
                <w:rFonts w:ascii="Calibri" w:hAnsi="Calibri" w:cs="Arial"/>
                <w:b/>
                <w:bCs/>
              </w:rPr>
              <w:t>Día</w:t>
            </w:r>
            <w:r>
              <w:rPr>
                <w:rFonts w:ascii="Calibri" w:hAnsi="Calibri" w:cs="Arial"/>
                <w:b/>
                <w:bCs/>
              </w:rPr>
              <w:t xml:space="preserve"> y </w:t>
            </w:r>
            <w:r w:rsidRPr="009A14A2">
              <w:rPr>
                <w:rFonts w:ascii="Calibri" w:hAnsi="Calibri" w:cs="Arial"/>
                <w:b/>
                <w:bCs/>
              </w:rPr>
              <w:t>Hora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 xml:space="preserve">LUIS MARTÍN </w:t>
            </w:r>
            <w:proofErr w:type="spellStart"/>
            <w:r w:rsidRPr="00DA48D0">
              <w:rPr>
                <w:rFonts w:asciiTheme="minorHAnsi" w:hAnsiTheme="minorHAnsi" w:cs="Calibri"/>
                <w:sz w:val="22"/>
                <w:szCs w:val="22"/>
              </w:rPr>
              <w:t>MARTÍN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  <w:lang w:eastAsia="es-ES_tradnl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  <w:lang w:eastAsia="es-ES_tradnl"/>
              </w:rPr>
              <w:t>Los primeros Gobiernos de PSOE y PP frente a frente</w:t>
            </w:r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JORGE LAFUENTE DEL CANO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(jorge.lafuente@uva.es)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ALFONSO MORAL DE BLAS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DAVID LEÓN LERMA</w:t>
            </w:r>
          </w:p>
        </w:tc>
        <w:tc>
          <w:tcPr>
            <w:tcW w:w="496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  <w:lang w:eastAsia="es-ES_tradnl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  <w:lang w:eastAsia="es-ES_tradnl"/>
              </w:rPr>
              <w:t xml:space="preserve">Keynes y </w:t>
            </w:r>
            <w:proofErr w:type="spellStart"/>
            <w:r w:rsidRPr="00DA48D0">
              <w:rPr>
                <w:rFonts w:asciiTheme="minorHAnsi" w:hAnsiTheme="minorHAnsi" w:cs="Calibri"/>
                <w:sz w:val="22"/>
                <w:szCs w:val="22"/>
                <w:lang w:eastAsia="es-ES_tradnl"/>
              </w:rPr>
              <w:t>Hayek</w:t>
            </w:r>
            <w:proofErr w:type="spellEnd"/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JORGE LAFUENTE DEL CANO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(jorge.lafuente@uva.es)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ÁNGEL LUIS MARTÍN ROMÁN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13.30h.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IRIS LLORENTE MARTÍN</w:t>
            </w:r>
          </w:p>
        </w:tc>
        <w:tc>
          <w:tcPr>
            <w:tcW w:w="496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  <w:lang w:eastAsia="es-ES_tradnl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 xml:space="preserve">La digitalización del sector financiero: la “revolución </w:t>
            </w:r>
            <w:proofErr w:type="spellStart"/>
            <w:r w:rsidRPr="00DA48D0">
              <w:rPr>
                <w:rFonts w:asciiTheme="minorHAnsi" w:hAnsiTheme="minorHAnsi" w:cs="Arial"/>
                <w:sz w:val="22"/>
                <w:szCs w:val="22"/>
              </w:rPr>
              <w:t>fintech</w:t>
            </w:r>
            <w:proofErr w:type="spellEnd"/>
            <w:r w:rsidRPr="00DA48D0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JUAN CARLOS RICO GÓMEZ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(juancarlos.rico@uva.es)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SUSANA ALONSO BONIS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23/09/20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17.30h.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JAIME SAN MIGUEL DE PABLOS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85253" w:rsidRPr="00DA48D0" w:rsidRDefault="00E85253" w:rsidP="00EE50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>Análisis de la economía internacional de Etiopía y la influencia de la inversión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A48D0">
              <w:rPr>
                <w:rFonts w:asciiTheme="minorHAnsi" w:hAnsiTheme="minorHAnsi" w:cs="Arial"/>
                <w:sz w:val="22"/>
                <w:szCs w:val="22"/>
              </w:rPr>
              <w:t>extranjera directa</w:t>
            </w:r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MARÍA DEVESA FERNÁNDEZ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JUAN JOSÉ GARCILLÁN GARCÍA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9:30h.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(Presencial-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A</w:t>
            </w: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111)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  <w:vAlign w:val="center"/>
          </w:tcPr>
          <w:p w:rsidR="00E85253" w:rsidRPr="00DA48D0" w:rsidRDefault="00E85253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A48D0">
              <w:rPr>
                <w:rFonts w:asciiTheme="minorHAnsi" w:eastAsia="Calibri" w:hAnsiTheme="minorHAnsi" w:cs="Calibri"/>
                <w:sz w:val="22"/>
                <w:szCs w:val="22"/>
              </w:rPr>
              <w:t xml:space="preserve">RUBÉN FAGÚNDEZ </w:t>
            </w:r>
            <w:proofErr w:type="spellStart"/>
            <w:r w:rsidRPr="00DA48D0">
              <w:rPr>
                <w:rFonts w:asciiTheme="minorHAnsi" w:eastAsia="Calibri" w:hAnsiTheme="minorHAnsi" w:cs="Calibri"/>
                <w:sz w:val="22"/>
                <w:szCs w:val="22"/>
              </w:rPr>
              <w:t>FAGÚNDEZ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>Análisis de la entidad aseguradora "</w:t>
            </w:r>
            <w:proofErr w:type="spellStart"/>
            <w:r w:rsidRPr="00DA48D0">
              <w:rPr>
                <w:rFonts w:asciiTheme="minorHAnsi" w:hAnsiTheme="minorHAnsi" w:cs="Arial"/>
                <w:sz w:val="22"/>
                <w:szCs w:val="22"/>
              </w:rPr>
              <w:t>reale</w:t>
            </w:r>
            <w:proofErr w:type="spellEnd"/>
            <w:r w:rsidRPr="00DA48D0">
              <w:rPr>
                <w:rFonts w:asciiTheme="minorHAnsi" w:hAnsiTheme="minorHAnsi" w:cs="Arial"/>
                <w:sz w:val="22"/>
                <w:szCs w:val="22"/>
              </w:rPr>
              <w:t>" y el sector del seguro</w:t>
            </w:r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 xml:space="preserve">SERGIO NÚÑEZ VADILLO 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(sergio.nunez.vadillo@uva.es)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LUIS MIGUEL DELGADO ESTIRADO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10,45h.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454C89" w:rsidRPr="009A14A2" w:rsidTr="00EE506B">
        <w:tc>
          <w:tcPr>
            <w:tcW w:w="1720" w:type="dxa"/>
            <w:shd w:val="clear" w:color="auto" w:fill="auto"/>
            <w:vAlign w:val="center"/>
          </w:tcPr>
          <w:p w:rsidR="00454C89" w:rsidRPr="00DA48D0" w:rsidRDefault="00454C89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IRENE NIEVES JIMÉNEZ</w:t>
            </w:r>
          </w:p>
        </w:tc>
        <w:tc>
          <w:tcPr>
            <w:tcW w:w="4960" w:type="dxa"/>
            <w:shd w:val="clear" w:color="auto" w:fill="auto"/>
          </w:tcPr>
          <w:p w:rsidR="00454C89" w:rsidRPr="00DA48D0" w:rsidRDefault="00454C89" w:rsidP="00EE506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Bitcoin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 Análisis y comparación con sus principales competidoras</w:t>
            </w:r>
          </w:p>
        </w:tc>
        <w:tc>
          <w:tcPr>
            <w:tcW w:w="3409" w:type="dxa"/>
            <w:shd w:val="clear" w:color="auto" w:fill="auto"/>
          </w:tcPr>
          <w:p w:rsidR="00454C89" w:rsidRDefault="00454C89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SUSANA ALONSO BONIS</w:t>
            </w:r>
          </w:p>
          <w:p w:rsidR="00454C89" w:rsidRPr="00DA48D0" w:rsidRDefault="00454C89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(salonso@eco.uva.es)</w:t>
            </w:r>
          </w:p>
        </w:tc>
        <w:tc>
          <w:tcPr>
            <w:tcW w:w="2398" w:type="dxa"/>
            <w:shd w:val="clear" w:color="auto" w:fill="auto"/>
          </w:tcPr>
          <w:p w:rsidR="00454C89" w:rsidRPr="00DA48D0" w:rsidRDefault="00454C89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AGUSTÍN CUENCA VELASCO</w:t>
            </w:r>
          </w:p>
        </w:tc>
        <w:tc>
          <w:tcPr>
            <w:tcW w:w="1655" w:type="dxa"/>
            <w:shd w:val="clear" w:color="auto" w:fill="auto"/>
          </w:tcPr>
          <w:p w:rsidR="00454C89" w:rsidRPr="00DA48D0" w:rsidRDefault="00454C89" w:rsidP="00454C8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24/09/20</w:t>
            </w:r>
          </w:p>
          <w:p w:rsidR="00454C89" w:rsidRPr="00DA48D0" w:rsidRDefault="00454C89" w:rsidP="00454C8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</w:t>
            </w: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5h.</w:t>
            </w:r>
          </w:p>
          <w:p w:rsidR="00454C89" w:rsidRPr="00DA48D0" w:rsidRDefault="00454C89" w:rsidP="00454C8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E85253" w:rsidRPr="009A14A2" w:rsidTr="00EE506B">
        <w:tc>
          <w:tcPr>
            <w:tcW w:w="1720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ADRIÁN ARROYO FERNÁNDEZ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85253" w:rsidRPr="00DA48D0" w:rsidRDefault="00E85253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>Plan de marketing para empresa de automóviles</w:t>
            </w:r>
          </w:p>
        </w:tc>
        <w:tc>
          <w:tcPr>
            <w:tcW w:w="3409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ENRIQUE GÓMEZ GONZÁLEZ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(egomez@eco.uva.es)</w:t>
            </w:r>
          </w:p>
        </w:tc>
        <w:tc>
          <w:tcPr>
            <w:tcW w:w="2398" w:type="dxa"/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LUIS MIGUEL DELGADO ESTIRADO</w:t>
            </w:r>
          </w:p>
        </w:tc>
        <w:tc>
          <w:tcPr>
            <w:tcW w:w="1655" w:type="dxa"/>
            <w:shd w:val="clear" w:color="auto" w:fill="auto"/>
          </w:tcPr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25/09/20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(Online)</w:t>
            </w:r>
          </w:p>
        </w:tc>
      </w:tr>
      <w:tr w:rsidR="00E85253" w:rsidRPr="009A14A2" w:rsidTr="00EE50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53" w:rsidRPr="00DA48D0" w:rsidRDefault="00E85253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A48D0">
              <w:rPr>
                <w:rFonts w:asciiTheme="minorHAnsi" w:eastAsia="Calibri" w:hAnsiTheme="minorHAnsi" w:cs="Calibri"/>
                <w:sz w:val="22"/>
                <w:szCs w:val="22"/>
              </w:rPr>
              <w:t>ÁNGELA AMO MANZANAS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53" w:rsidRPr="00DA48D0" w:rsidRDefault="00E85253" w:rsidP="00EE50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>Responsabilidad social corporativa en grandes superficies de alimentación. Análisis de las que</w:t>
            </w:r>
          </w:p>
          <w:p w:rsidR="00E85253" w:rsidRPr="00DA48D0" w:rsidRDefault="00E85253" w:rsidP="00EE506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Arial"/>
                <w:sz w:val="22"/>
                <w:szCs w:val="22"/>
              </w:rPr>
              <w:t xml:space="preserve">apuestan por la sostenibilidad: Carrefour, </w:t>
            </w:r>
            <w:proofErr w:type="spellStart"/>
            <w:r w:rsidRPr="00DA48D0">
              <w:rPr>
                <w:rFonts w:asciiTheme="minorHAnsi" w:hAnsiTheme="minorHAnsi" w:cs="Arial"/>
                <w:sz w:val="22"/>
                <w:szCs w:val="22"/>
              </w:rPr>
              <w:t>Aldi</w:t>
            </w:r>
            <w:proofErr w:type="spellEnd"/>
            <w:r w:rsidRPr="00DA48D0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A48D0">
              <w:rPr>
                <w:rFonts w:asciiTheme="minorHAnsi" w:hAnsiTheme="minorHAnsi" w:cs="Arial"/>
                <w:sz w:val="22"/>
                <w:szCs w:val="22"/>
              </w:rPr>
              <w:t>Lidl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ANA TERESA LÓPEZ PASTOR</w:t>
            </w:r>
          </w:p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53" w:rsidRPr="00DA48D0" w:rsidRDefault="00E85253" w:rsidP="00EE506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A48D0">
              <w:rPr>
                <w:rFonts w:asciiTheme="minorHAnsi" w:hAnsiTheme="minorHAnsi" w:cs="Calibri"/>
                <w:sz w:val="22"/>
                <w:szCs w:val="22"/>
              </w:rPr>
              <w:t>MARÍA LUZ CASTELLANOS ORTEGA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53" w:rsidRPr="00AA0AD2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AA0AD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30/09/20</w:t>
            </w:r>
          </w:p>
          <w:p w:rsidR="00E85253" w:rsidRPr="00AA0AD2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AA0AD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10h.</w:t>
            </w:r>
          </w:p>
          <w:p w:rsidR="00E85253" w:rsidRPr="00DA48D0" w:rsidRDefault="00E85253" w:rsidP="00EE50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A0AD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(Presencial- A)</w:t>
            </w:r>
          </w:p>
        </w:tc>
      </w:tr>
    </w:tbl>
    <w:p w:rsidR="00E85253" w:rsidRDefault="00E85253" w:rsidP="00E85253">
      <w:pPr>
        <w:pStyle w:val="Prrafodelista"/>
        <w:spacing w:after="0"/>
        <w:ind w:left="0"/>
        <w:jc w:val="both"/>
        <w:rPr>
          <w:b/>
        </w:rPr>
      </w:pPr>
    </w:p>
    <w:p w:rsidR="00E85253" w:rsidRDefault="00E85253" w:rsidP="00E85253">
      <w:pPr>
        <w:pStyle w:val="Prrafodelista"/>
        <w:spacing w:after="0"/>
        <w:ind w:left="0"/>
        <w:jc w:val="both"/>
        <w:rPr>
          <w:b/>
        </w:rPr>
      </w:pPr>
    </w:p>
    <w:p w:rsidR="00A529D3" w:rsidRPr="00454C89" w:rsidRDefault="00E85253" w:rsidP="00454C89">
      <w:pPr>
        <w:pStyle w:val="Prrafodelista"/>
        <w:spacing w:after="0"/>
        <w:ind w:left="0"/>
        <w:jc w:val="both"/>
        <w:rPr>
          <w:rFonts w:cs="Calibri"/>
        </w:rPr>
      </w:pPr>
      <w:r w:rsidRPr="00B367DD">
        <w:rPr>
          <w:b/>
        </w:rPr>
        <w:t>*Defensa:</w:t>
      </w:r>
      <w:r w:rsidRPr="00B367DD">
        <w:rPr>
          <w:b/>
          <w:color w:val="FF0000"/>
        </w:rPr>
        <w:t xml:space="preserve"> </w:t>
      </w:r>
      <w:r w:rsidRPr="00B367DD">
        <w:rPr>
          <w:rFonts w:cs="Calibri"/>
        </w:rPr>
        <w:t>Cualquier persona interesada en asistir telemáticamente</w:t>
      </w:r>
      <w:r>
        <w:rPr>
          <w:rFonts w:cs="Calibri"/>
        </w:rPr>
        <w:t xml:space="preserve"> a las defensas que se realicen en formato online</w:t>
      </w:r>
      <w:r w:rsidRPr="00B367DD">
        <w:rPr>
          <w:rFonts w:cs="Calibri"/>
        </w:rPr>
        <w:t xml:space="preserve"> deberá solicitarlo al tutor del trabajo en su correo electrónico, al menos </w:t>
      </w:r>
      <w:r>
        <w:rPr>
          <w:rFonts w:cs="Calibri"/>
        </w:rPr>
        <w:t>con 24 horas de antelación</w:t>
      </w:r>
      <w:r w:rsidRPr="00B367DD">
        <w:rPr>
          <w:rFonts w:cs="Calibri"/>
        </w:rPr>
        <w:t>.</w:t>
      </w:r>
    </w:p>
    <w:sectPr w:rsidR="00A529D3" w:rsidRPr="00454C89" w:rsidSect="004D4FBD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3"/>
    <w:rsid w:val="004475A3"/>
    <w:rsid w:val="00454C89"/>
    <w:rsid w:val="00A529D3"/>
    <w:rsid w:val="00AA0AD2"/>
    <w:rsid w:val="00BC328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5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5A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5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5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1683</Characters>
  <Application>Microsoft Office Word</Application>
  <DocSecurity>0</DocSecurity>
  <Lines>240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Lafuente del Cano</dc:creator>
  <cp:lastModifiedBy>Usuario</cp:lastModifiedBy>
  <cp:revision>2</cp:revision>
  <dcterms:created xsi:type="dcterms:W3CDTF">2020-09-22T08:12:00Z</dcterms:created>
  <dcterms:modified xsi:type="dcterms:W3CDTF">2020-09-22T08:12:00Z</dcterms:modified>
</cp:coreProperties>
</file>